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92E34" w14:textId="03402252" w:rsidR="00F77AF3" w:rsidRPr="00065007" w:rsidRDefault="0070546F" w:rsidP="00502E86">
      <w:pPr>
        <w:spacing w:line="276" w:lineRule="auto"/>
        <w:jc w:val="center"/>
        <w:rPr>
          <w:rFonts w:asciiTheme="majorBidi" w:hAnsiTheme="majorBidi" w:cstheme="majorBidi"/>
          <w:b/>
          <w:bCs/>
        </w:rPr>
      </w:pPr>
      <w:r w:rsidRPr="00065007">
        <w:rPr>
          <w:rFonts w:asciiTheme="majorBidi" w:hAnsiTheme="majorBidi" w:cstheme="majorBidi"/>
          <w:b/>
          <w:bCs/>
        </w:rPr>
        <w:t>Synthesis of novel Salmon peptides analogues</w:t>
      </w:r>
    </w:p>
    <w:p w14:paraId="4E715C22" w14:textId="58C606F1" w:rsidR="0070546F" w:rsidRPr="00065007" w:rsidRDefault="0070546F" w:rsidP="00502E86">
      <w:pPr>
        <w:spacing w:line="276" w:lineRule="auto"/>
        <w:jc w:val="center"/>
        <w:rPr>
          <w:rFonts w:asciiTheme="majorBidi" w:hAnsiTheme="majorBidi" w:cstheme="majorBidi"/>
        </w:rPr>
      </w:pPr>
      <w:proofErr w:type="spellStart"/>
      <w:r w:rsidRPr="00065007">
        <w:rPr>
          <w:rFonts w:asciiTheme="majorBidi" w:hAnsiTheme="majorBidi" w:cstheme="majorBidi"/>
          <w:u w:val="single"/>
        </w:rPr>
        <w:t>Razieh</w:t>
      </w:r>
      <w:proofErr w:type="spellEnd"/>
      <w:r w:rsidRPr="00065007">
        <w:rPr>
          <w:rFonts w:asciiTheme="majorBidi" w:hAnsiTheme="majorBidi" w:cstheme="majorBidi"/>
          <w:u w:val="single"/>
        </w:rPr>
        <w:t xml:space="preserve"> </w:t>
      </w:r>
      <w:proofErr w:type="spellStart"/>
      <w:r w:rsidRPr="00065007">
        <w:rPr>
          <w:rFonts w:asciiTheme="majorBidi" w:hAnsiTheme="majorBidi" w:cstheme="majorBidi"/>
          <w:u w:val="single"/>
        </w:rPr>
        <w:t>Navari</w:t>
      </w:r>
      <w:proofErr w:type="spellEnd"/>
      <w:r w:rsidRPr="00065007">
        <w:rPr>
          <w:rFonts w:asciiTheme="majorBidi" w:hAnsiTheme="majorBidi" w:cstheme="majorBidi"/>
        </w:rPr>
        <w:t xml:space="preserve">, Saeed </w:t>
      </w:r>
      <w:proofErr w:type="spellStart"/>
      <w:r w:rsidRPr="00065007">
        <w:rPr>
          <w:rFonts w:asciiTheme="majorBidi" w:hAnsiTheme="majorBidi" w:cstheme="majorBidi"/>
        </w:rPr>
        <w:t>Balalaie</w:t>
      </w:r>
      <w:proofErr w:type="spellEnd"/>
      <w:r w:rsidR="003730E7">
        <w:rPr>
          <w:rFonts w:asciiTheme="majorBidi" w:hAnsiTheme="majorBidi" w:cstheme="majorBidi"/>
        </w:rPr>
        <w:t>*</w:t>
      </w:r>
    </w:p>
    <w:p w14:paraId="38C63565" w14:textId="0533C82C" w:rsidR="0070546F" w:rsidRDefault="0070546F" w:rsidP="00065007">
      <w:pPr>
        <w:contextualSpacing/>
        <w:jc w:val="center"/>
        <w:rPr>
          <w:rFonts w:asciiTheme="majorBidi" w:hAnsiTheme="majorBidi" w:cstheme="majorBidi"/>
          <w:i/>
          <w:iCs/>
        </w:rPr>
      </w:pPr>
      <w:r w:rsidRPr="00065007">
        <w:rPr>
          <w:rFonts w:asciiTheme="majorBidi" w:hAnsiTheme="majorBidi" w:cstheme="majorBidi"/>
          <w:i/>
          <w:iCs/>
        </w:rPr>
        <w:t xml:space="preserve">Peptide Chemistry Research Center, </w:t>
      </w:r>
      <w:proofErr w:type="spellStart"/>
      <w:r w:rsidRPr="00065007">
        <w:rPr>
          <w:rFonts w:asciiTheme="majorBidi" w:hAnsiTheme="majorBidi" w:cstheme="majorBidi"/>
          <w:i/>
          <w:iCs/>
        </w:rPr>
        <w:t>K.N.Toosi</w:t>
      </w:r>
      <w:proofErr w:type="spellEnd"/>
      <w:r w:rsidRPr="00065007">
        <w:rPr>
          <w:rFonts w:asciiTheme="majorBidi" w:hAnsiTheme="majorBidi" w:cstheme="majorBidi"/>
          <w:i/>
          <w:iCs/>
        </w:rPr>
        <w:t xml:space="preserve"> University of Technology, P. O. Box 15875-4416, Tehran, Iran</w:t>
      </w:r>
      <w:r w:rsidR="00A45AA3">
        <w:rPr>
          <w:rFonts w:asciiTheme="majorBidi" w:hAnsiTheme="majorBidi" w:cstheme="majorBidi"/>
          <w:i/>
          <w:iCs/>
        </w:rPr>
        <w:t xml:space="preserve">, Email: </w:t>
      </w:r>
      <w:hyperlink r:id="rId5" w:history="1">
        <w:r w:rsidR="00AC2601" w:rsidRPr="008E6C0B">
          <w:rPr>
            <w:rStyle w:val="Hyperlink"/>
            <w:rFonts w:asciiTheme="majorBidi" w:hAnsiTheme="majorBidi" w:cstheme="majorBidi"/>
            <w:i/>
            <w:iCs/>
          </w:rPr>
          <w:t>Balalaie@kntu.ac.ir</w:t>
        </w:r>
      </w:hyperlink>
    </w:p>
    <w:p w14:paraId="2F671992" w14:textId="77632EA1" w:rsidR="00A45AA3" w:rsidRDefault="00EB37B6" w:rsidP="00A45AA3">
      <w:pPr>
        <w:contextualSpacing/>
        <w:jc w:val="center"/>
        <w:rPr>
          <w:rFonts w:asciiTheme="majorBidi" w:hAnsiTheme="majorBidi" w:cstheme="majorBidi"/>
          <w:i/>
          <w:iCs/>
        </w:rPr>
      </w:pPr>
      <w:hyperlink r:id="rId6" w:history="1">
        <w:r w:rsidR="00A45AA3" w:rsidRPr="008E6C0B">
          <w:rPr>
            <w:rStyle w:val="Hyperlink"/>
            <w:rFonts w:asciiTheme="majorBidi" w:hAnsiTheme="majorBidi" w:cstheme="majorBidi"/>
            <w:i/>
            <w:iCs/>
          </w:rPr>
          <w:t>Razieh.navari@yahoo.com</w:t>
        </w:r>
      </w:hyperlink>
    </w:p>
    <w:p w14:paraId="6A444EDF" w14:textId="77777777" w:rsidR="00F94FEC" w:rsidRDefault="00F94FEC" w:rsidP="002B109E">
      <w:pPr>
        <w:spacing w:line="360" w:lineRule="auto"/>
        <w:jc w:val="both"/>
        <w:rPr>
          <w:rFonts w:asciiTheme="majorBidi" w:hAnsiTheme="majorBidi" w:cstheme="majorBidi"/>
        </w:rPr>
      </w:pPr>
    </w:p>
    <w:p w14:paraId="154BCF0B" w14:textId="35C53088" w:rsidR="0070546F" w:rsidRPr="00065007" w:rsidRDefault="0070546F" w:rsidP="00EB37B6">
      <w:pPr>
        <w:spacing w:line="360" w:lineRule="auto"/>
        <w:jc w:val="both"/>
        <w:rPr>
          <w:rFonts w:asciiTheme="majorBidi" w:hAnsiTheme="majorBidi" w:cstheme="majorBidi"/>
        </w:rPr>
      </w:pPr>
      <w:r w:rsidRPr="00065007">
        <w:rPr>
          <w:rFonts w:asciiTheme="majorBidi" w:hAnsiTheme="majorBidi" w:cstheme="majorBidi"/>
        </w:rPr>
        <w:t xml:space="preserve">Common GnRH analogues and antagonists of GnRH commercially are known as pharmaceuticals to treatment of different diseases. Some of GnRH analogues </w:t>
      </w:r>
      <w:r w:rsidR="00E60A6C" w:rsidRPr="00065007">
        <w:rPr>
          <w:rFonts w:asciiTheme="majorBidi" w:hAnsiTheme="majorBidi" w:cstheme="majorBidi"/>
        </w:rPr>
        <w:t xml:space="preserve">could be used as pharmaceutical in veterinary medicine. Salmon peptide is a known peptide in fish production. However, some GnRH derivatives suffer from protease susceptibility and short half-life which in turn decrease their interaction with </w:t>
      </w:r>
      <w:proofErr w:type="spellStart"/>
      <w:r w:rsidR="00E60A6C" w:rsidRPr="00065007">
        <w:rPr>
          <w:rFonts w:asciiTheme="majorBidi" w:hAnsiTheme="majorBidi" w:cstheme="majorBidi"/>
        </w:rPr>
        <w:t>GnRH</w:t>
      </w:r>
      <w:proofErr w:type="spellEnd"/>
      <w:r w:rsidR="00E60A6C" w:rsidRPr="00065007">
        <w:rPr>
          <w:rFonts w:asciiTheme="majorBidi" w:hAnsiTheme="majorBidi" w:cstheme="majorBidi"/>
        </w:rPr>
        <w:t xml:space="preserve"> receptor</w:t>
      </w:r>
      <w:r w:rsidR="00EB37B6">
        <w:rPr>
          <w:rFonts w:asciiTheme="majorBidi" w:hAnsiTheme="majorBidi" w:cstheme="majorBidi"/>
        </w:rPr>
        <w:t>.</w:t>
      </w:r>
      <w:r w:rsidR="00EB37B6" w:rsidRPr="00EB37B6">
        <w:rPr>
          <w:rFonts w:asciiTheme="majorBidi" w:hAnsiTheme="majorBidi" w:cstheme="majorBidi"/>
          <w:vertAlign w:val="superscript"/>
        </w:rPr>
        <w:t>1</w:t>
      </w:r>
      <w:r w:rsidR="00EB37B6">
        <w:rPr>
          <w:rFonts w:asciiTheme="majorBidi" w:hAnsiTheme="majorBidi" w:cstheme="majorBidi"/>
        </w:rPr>
        <w:t xml:space="preserve"> </w:t>
      </w:r>
      <w:r w:rsidR="00E60A6C" w:rsidRPr="00065007">
        <w:rPr>
          <w:rFonts w:asciiTheme="majorBidi" w:hAnsiTheme="majorBidi" w:cstheme="majorBidi"/>
        </w:rPr>
        <w:t xml:space="preserve">Herein, we wish to report the synthesis of salmon </w:t>
      </w:r>
      <w:r w:rsidR="0091092A" w:rsidRPr="00065007">
        <w:rPr>
          <w:rFonts w:asciiTheme="majorBidi" w:hAnsiTheme="majorBidi" w:cstheme="majorBidi"/>
        </w:rPr>
        <w:t>peptide and their novel analogues. The selected analogues were designed based on the addition of acetyl moiety in the N-termin</w:t>
      </w:r>
      <w:r w:rsidR="00F94FEC">
        <w:rPr>
          <w:rFonts w:asciiTheme="majorBidi" w:hAnsiTheme="majorBidi" w:cstheme="majorBidi"/>
        </w:rPr>
        <w:t xml:space="preserve">us instead of </w:t>
      </w:r>
      <w:proofErr w:type="spellStart"/>
      <w:r w:rsidR="00F94FEC">
        <w:rPr>
          <w:rFonts w:asciiTheme="majorBidi" w:hAnsiTheme="majorBidi" w:cstheme="majorBidi"/>
        </w:rPr>
        <w:t>pyroglutamic</w:t>
      </w:r>
      <w:proofErr w:type="spellEnd"/>
      <w:r w:rsidR="00F94FEC">
        <w:rPr>
          <w:rFonts w:asciiTheme="majorBidi" w:hAnsiTheme="majorBidi" w:cstheme="majorBidi"/>
        </w:rPr>
        <w:t xml:space="preserve"> acid</w:t>
      </w:r>
      <w:r w:rsidR="0091092A" w:rsidRPr="00065007">
        <w:rPr>
          <w:rFonts w:asciiTheme="majorBidi" w:hAnsiTheme="majorBidi" w:cstheme="majorBidi"/>
        </w:rPr>
        <w:t xml:space="preserve"> and also </w:t>
      </w:r>
      <w:proofErr w:type="spellStart"/>
      <w:r w:rsidR="0091092A" w:rsidRPr="00065007">
        <w:rPr>
          <w:rFonts w:asciiTheme="majorBidi" w:hAnsiTheme="majorBidi" w:cstheme="majorBidi"/>
        </w:rPr>
        <w:t>amidated</w:t>
      </w:r>
      <w:proofErr w:type="spellEnd"/>
      <w:r w:rsidR="0091092A" w:rsidRPr="00065007">
        <w:rPr>
          <w:rFonts w:asciiTheme="majorBidi" w:hAnsiTheme="majorBidi" w:cstheme="majorBidi"/>
        </w:rPr>
        <w:t xml:space="preserve"> from of C-termin</w:t>
      </w:r>
      <w:r w:rsidR="00F94FEC">
        <w:rPr>
          <w:rFonts w:asciiTheme="majorBidi" w:hAnsiTheme="majorBidi" w:cstheme="majorBidi"/>
        </w:rPr>
        <w:t>us</w:t>
      </w:r>
      <w:r w:rsidR="0091092A" w:rsidRPr="00065007">
        <w:rPr>
          <w:rFonts w:asciiTheme="majorBidi" w:hAnsiTheme="majorBidi" w:cstheme="majorBidi"/>
        </w:rPr>
        <w:t>. The purification of the synth</w:t>
      </w:r>
      <w:r w:rsidR="00170D79" w:rsidRPr="00065007">
        <w:rPr>
          <w:rFonts w:asciiTheme="majorBidi" w:hAnsiTheme="majorBidi" w:cstheme="majorBidi"/>
        </w:rPr>
        <w:t xml:space="preserve">esized peptides </w:t>
      </w:r>
      <w:r w:rsidR="0091092A" w:rsidRPr="00065007">
        <w:rPr>
          <w:rFonts w:asciiTheme="majorBidi" w:hAnsiTheme="majorBidi" w:cstheme="majorBidi"/>
        </w:rPr>
        <w:t xml:space="preserve">was done using preparative HPLC. </w:t>
      </w:r>
      <w:r w:rsidR="00170D79" w:rsidRPr="00065007">
        <w:rPr>
          <w:rFonts w:asciiTheme="majorBidi" w:hAnsiTheme="majorBidi" w:cstheme="majorBidi"/>
        </w:rPr>
        <w:t>The structure of the synthesized peptides was confirmed based on ESI-Mass spectrometry data. The details of the synthesis, purification will discuss in the conference. The investigation of biological activities of the synthesized peptides is in program.</w:t>
      </w:r>
      <w:bookmarkStart w:id="0" w:name="_GoBack"/>
      <w:r w:rsidR="00EB37B6" w:rsidRPr="00EB37B6">
        <w:rPr>
          <w:rFonts w:asciiTheme="majorBidi" w:hAnsiTheme="majorBidi" w:cstheme="majorBidi"/>
          <w:vertAlign w:val="superscript"/>
        </w:rPr>
        <w:t>2</w:t>
      </w:r>
      <w:bookmarkEnd w:id="0"/>
    </w:p>
    <w:p w14:paraId="6224E3F3" w14:textId="3053CABF" w:rsidR="00065007" w:rsidRDefault="002B109E" w:rsidP="00065007">
      <w:pPr>
        <w:spacing w:line="360" w:lineRule="auto"/>
        <w:jc w:val="center"/>
      </w:pPr>
      <w:r>
        <w:object w:dxaOrig="4690" w:dyaOrig="4887" w14:anchorId="2DB5C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25pt;height:214.5pt" o:ole="">
            <v:imagedata r:id="rId7" o:title=""/>
          </v:shape>
          <o:OLEObject Type="Embed" ProgID="ChemDraw.Document.6.0" ShapeID="_x0000_i1025" DrawAspect="Content" ObjectID="_1616337626" r:id="rId8"/>
        </w:object>
      </w:r>
    </w:p>
    <w:p w14:paraId="58FBC901" w14:textId="47043832" w:rsidR="00A45AA3" w:rsidRPr="00A45AA3" w:rsidRDefault="00A45AA3" w:rsidP="00E81CAA">
      <w:pPr>
        <w:spacing w:line="240" w:lineRule="auto"/>
        <w:jc w:val="both"/>
        <w:rPr>
          <w:rFonts w:asciiTheme="majorBidi" w:hAnsiTheme="majorBidi" w:cstheme="majorBidi"/>
        </w:rPr>
      </w:pPr>
      <w:r w:rsidRPr="00A45AA3">
        <w:rPr>
          <w:rFonts w:asciiTheme="majorBidi" w:hAnsiTheme="majorBidi" w:cstheme="majorBidi"/>
          <w:b/>
          <w:bCs/>
        </w:rPr>
        <w:t xml:space="preserve">Key word: </w:t>
      </w:r>
      <w:r w:rsidRPr="00A45AA3">
        <w:rPr>
          <w:rFonts w:asciiTheme="majorBidi" w:hAnsiTheme="majorBidi" w:cstheme="majorBidi"/>
        </w:rPr>
        <w:t>Salmon, analogues GnRH.</w:t>
      </w:r>
    </w:p>
    <w:p w14:paraId="7444A0BF" w14:textId="77777777" w:rsidR="00A45AA3" w:rsidRPr="00A45AA3" w:rsidRDefault="00A45AA3" w:rsidP="00E81CAA">
      <w:pPr>
        <w:spacing w:line="240" w:lineRule="auto"/>
        <w:jc w:val="both"/>
        <w:rPr>
          <w:rFonts w:asciiTheme="majorBidi" w:hAnsiTheme="majorBidi" w:cstheme="majorBidi"/>
        </w:rPr>
      </w:pPr>
      <w:r w:rsidRPr="00A45AA3">
        <w:rPr>
          <w:rFonts w:asciiTheme="majorBidi" w:hAnsiTheme="majorBidi" w:cstheme="majorBidi"/>
          <w:b/>
          <w:bCs/>
        </w:rPr>
        <w:t>Reference</w:t>
      </w:r>
      <w:r w:rsidRPr="00A45AA3">
        <w:rPr>
          <w:rFonts w:asciiTheme="majorBidi" w:hAnsiTheme="majorBidi" w:cstheme="majorBidi"/>
        </w:rPr>
        <w:t>:</w:t>
      </w:r>
    </w:p>
    <w:p w14:paraId="2F38CD93" w14:textId="561A6756" w:rsidR="00A45AA3" w:rsidRPr="00E81CAA" w:rsidRDefault="00065007" w:rsidP="00E713E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</w:rPr>
      </w:pPr>
      <w:proofErr w:type="spellStart"/>
      <w:r w:rsidRPr="00E81CAA">
        <w:rPr>
          <w:rFonts w:asciiTheme="majorBidi" w:hAnsiTheme="majorBidi" w:cstheme="majorBidi"/>
        </w:rPr>
        <w:t>Enjel</w:t>
      </w:r>
      <w:proofErr w:type="spellEnd"/>
      <w:r w:rsidRPr="00E81CAA">
        <w:rPr>
          <w:rFonts w:asciiTheme="majorBidi" w:hAnsiTheme="majorBidi" w:cstheme="majorBidi"/>
        </w:rPr>
        <w:t>, J. B.</w:t>
      </w:r>
      <w:r w:rsidR="00E713E0">
        <w:rPr>
          <w:rFonts w:asciiTheme="majorBidi" w:hAnsiTheme="majorBidi" w:cstheme="majorBidi"/>
        </w:rPr>
        <w:t xml:space="preserve"> ;</w:t>
      </w:r>
      <w:r w:rsidRPr="00E81CAA">
        <w:rPr>
          <w:rFonts w:asciiTheme="majorBidi" w:hAnsiTheme="majorBidi" w:cstheme="majorBidi"/>
        </w:rPr>
        <w:t xml:space="preserve"> </w:t>
      </w:r>
      <w:r w:rsidR="00E713E0">
        <w:rPr>
          <w:rFonts w:asciiTheme="majorBidi" w:hAnsiTheme="majorBidi" w:cstheme="majorBidi"/>
        </w:rPr>
        <w:t>S</w:t>
      </w:r>
      <w:r w:rsidRPr="00E81CAA">
        <w:rPr>
          <w:rFonts w:asciiTheme="majorBidi" w:hAnsiTheme="majorBidi" w:cstheme="majorBidi"/>
        </w:rPr>
        <w:t xml:space="preserve">truthers, R. S.; </w:t>
      </w:r>
      <w:r w:rsidRPr="00E81CAA">
        <w:rPr>
          <w:rFonts w:asciiTheme="majorBidi" w:hAnsiTheme="majorBidi" w:cstheme="majorBidi"/>
          <w:i/>
          <w:iCs/>
        </w:rPr>
        <w:t xml:space="preserve">In GnRH analogues in human reproduction </w:t>
      </w:r>
      <w:proofErr w:type="spellStart"/>
      <w:r w:rsidR="00E713E0">
        <w:rPr>
          <w:rFonts w:asciiTheme="majorBidi" w:hAnsiTheme="majorBidi" w:cstheme="majorBidi"/>
          <w:i/>
          <w:iCs/>
        </w:rPr>
        <w:t>L</w:t>
      </w:r>
      <w:r w:rsidRPr="00E81CAA">
        <w:rPr>
          <w:rFonts w:asciiTheme="majorBidi" w:hAnsiTheme="majorBidi" w:cstheme="majorBidi"/>
          <w:i/>
          <w:iCs/>
        </w:rPr>
        <w:t>unenfeld</w:t>
      </w:r>
      <w:proofErr w:type="spellEnd"/>
      <w:r w:rsidRPr="00E81CAA">
        <w:rPr>
          <w:rFonts w:asciiTheme="majorBidi" w:hAnsiTheme="majorBidi" w:cstheme="majorBidi"/>
          <w:i/>
          <w:iCs/>
        </w:rPr>
        <w:t xml:space="preserve"> B. Ed. Taylor &amp; Francis</w:t>
      </w:r>
      <w:r w:rsidRPr="00E81CAA">
        <w:rPr>
          <w:rFonts w:asciiTheme="majorBidi" w:hAnsiTheme="majorBidi" w:cstheme="majorBidi"/>
        </w:rPr>
        <w:t>, UK 2005.</w:t>
      </w:r>
    </w:p>
    <w:p w14:paraId="336E4D23" w14:textId="30132861" w:rsidR="00065007" w:rsidRPr="00665DB3" w:rsidRDefault="0098727D" w:rsidP="00665DB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</w:rPr>
      </w:pPr>
      <w:r w:rsidRPr="00E81CAA">
        <w:rPr>
          <w:rFonts w:asciiTheme="majorBidi" w:hAnsiTheme="majorBidi" w:cstheme="majorBidi"/>
          <w:color w:val="222222"/>
          <w:shd w:val="clear" w:color="auto" w:fill="FFFFFF"/>
        </w:rPr>
        <w:t>Gore, A.C.</w:t>
      </w:r>
      <w:r w:rsidR="00E81CAA">
        <w:rPr>
          <w:rFonts w:asciiTheme="majorBidi" w:hAnsiTheme="majorBidi" w:cstheme="majorBidi"/>
          <w:color w:val="222222"/>
          <w:shd w:val="clear" w:color="auto" w:fill="FFFFFF"/>
        </w:rPr>
        <w:t>;</w:t>
      </w:r>
      <w:r w:rsidRPr="00E81CAA">
        <w:rPr>
          <w:rFonts w:asciiTheme="majorBidi" w:hAnsiTheme="majorBidi" w:cstheme="majorBidi"/>
          <w:color w:val="222222"/>
          <w:shd w:val="clear" w:color="auto" w:fill="FFFFFF"/>
        </w:rPr>
        <w:t xml:space="preserve"> </w:t>
      </w:r>
      <w:r w:rsidRPr="00E81CAA">
        <w:rPr>
          <w:rFonts w:asciiTheme="majorBidi" w:hAnsiTheme="majorBidi" w:cstheme="majorBidi"/>
          <w:i/>
          <w:iCs/>
          <w:color w:val="222222"/>
          <w:shd w:val="clear" w:color="auto" w:fill="FFFFFF"/>
        </w:rPr>
        <w:t>GnRH: the master molecule of reproduction</w:t>
      </w:r>
      <w:r w:rsidRPr="00E81CAA">
        <w:rPr>
          <w:rFonts w:asciiTheme="majorBidi" w:hAnsiTheme="majorBidi" w:cstheme="majorBidi"/>
          <w:color w:val="222222"/>
          <w:shd w:val="clear" w:color="auto" w:fill="FFFFFF"/>
        </w:rPr>
        <w:t>. Springer Science &amp; Business Media</w:t>
      </w:r>
      <w:r w:rsidR="00E81CAA" w:rsidRPr="00E81CAA">
        <w:rPr>
          <w:rFonts w:asciiTheme="majorBidi" w:hAnsiTheme="majorBidi" w:cstheme="majorBidi"/>
          <w:color w:val="222222"/>
          <w:shd w:val="clear" w:color="auto" w:fill="FFFFFF"/>
        </w:rPr>
        <w:t>. 2002.</w:t>
      </w:r>
    </w:p>
    <w:sectPr w:rsidR="00065007" w:rsidRPr="00665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A43AF5"/>
    <w:multiLevelType w:val="hybridMultilevel"/>
    <w:tmpl w:val="41CC82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SysDAyMDMzNDKwMDJU0lEKTi0uzszPAykwrAUABl0yRiwAAAA="/>
  </w:docVars>
  <w:rsids>
    <w:rsidRoot w:val="0070546F"/>
    <w:rsid w:val="00065007"/>
    <w:rsid w:val="00170D79"/>
    <w:rsid w:val="002B109E"/>
    <w:rsid w:val="003730E7"/>
    <w:rsid w:val="00391F26"/>
    <w:rsid w:val="00502E86"/>
    <w:rsid w:val="00665DB3"/>
    <w:rsid w:val="0070546F"/>
    <w:rsid w:val="0091092A"/>
    <w:rsid w:val="0098727D"/>
    <w:rsid w:val="00A45AA3"/>
    <w:rsid w:val="00AC2601"/>
    <w:rsid w:val="00D85BE4"/>
    <w:rsid w:val="00E1108A"/>
    <w:rsid w:val="00E60A6C"/>
    <w:rsid w:val="00E713E0"/>
    <w:rsid w:val="00E81CAA"/>
    <w:rsid w:val="00EB37B6"/>
    <w:rsid w:val="00F77AF3"/>
    <w:rsid w:val="00F9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0770970F"/>
  <w15:chartTrackingRefBased/>
  <w15:docId w15:val="{22A0BB46-3CD3-4DEF-A805-71006671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872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5AA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45A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5AA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727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zieh.navari@yahoo.com" TargetMode="External"/><Relationship Id="rId5" Type="http://schemas.openxmlformats.org/officeDocument/2006/relationships/hyperlink" Target="mailto:Balalaie@kntu.ac.i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Razieh</dc:creator>
  <cp:keywords/>
  <dc:description/>
  <cp:lastModifiedBy>Windows User</cp:lastModifiedBy>
  <cp:revision>13</cp:revision>
  <dcterms:created xsi:type="dcterms:W3CDTF">2019-04-09T06:35:00Z</dcterms:created>
  <dcterms:modified xsi:type="dcterms:W3CDTF">2019-04-09T13:24:00Z</dcterms:modified>
</cp:coreProperties>
</file>